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BD5BC">
      <w:pPr>
        <w:spacing w:line="4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6"/>
          <w:szCs w:val="36"/>
        </w:rPr>
        <w:t>806</w:t>
      </w:r>
      <w:r>
        <w:rPr>
          <w:rFonts w:hint="eastAsia" w:ascii="宋体" w:hAnsi="宋体"/>
          <w:b/>
          <w:sz w:val="36"/>
          <w:szCs w:val="36"/>
        </w:rPr>
        <w:t>“语言学综合”考试大纲</w:t>
      </w:r>
    </w:p>
    <w:p w14:paraId="4A735275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3BC83488"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“现代汉语</w:t>
      </w:r>
      <w:r>
        <w:rPr>
          <w:rFonts w:hint="eastAsia" w:ascii="宋体" w:hAnsi="宋体"/>
          <w:b/>
          <w:color w:val="000000"/>
          <w:sz w:val="28"/>
          <w:szCs w:val="28"/>
        </w:rPr>
        <w:t>”考试大纲</w:t>
      </w:r>
    </w:p>
    <w:p w14:paraId="0A941F53">
      <w:pPr>
        <w:spacing w:line="400" w:lineRule="exact"/>
        <w:jc w:val="center"/>
        <w:rPr>
          <w:rFonts w:hint="eastAsia" w:ascii="仿宋" w:hAnsi="仿宋" w:eastAsia="仿宋"/>
          <w:b/>
          <w:bCs/>
          <w:sz w:val="28"/>
          <w:szCs w:val="21"/>
        </w:rPr>
      </w:pPr>
    </w:p>
    <w:p w14:paraId="6F82656D">
      <w:pPr>
        <w:spacing w:line="400" w:lineRule="exact"/>
        <w:jc w:val="center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(注意：本大纲为参考性考试大纲，是考生需要掌握的基本内容。)</w:t>
      </w:r>
    </w:p>
    <w:p w14:paraId="787A023A">
      <w:pPr>
        <w:spacing w:line="400" w:lineRule="exact"/>
        <w:rPr>
          <w:rFonts w:hint="eastAsia" w:ascii="宋体" w:hAnsi="宋体"/>
          <w:b/>
          <w:bCs/>
          <w:sz w:val="24"/>
        </w:rPr>
      </w:pPr>
    </w:p>
    <w:p w14:paraId="7BB4602E">
      <w:pPr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现代汉语主要考查知识点：</w:t>
      </w:r>
    </w:p>
    <w:p w14:paraId="51DAC151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1.现代汉语；共同语和方言；现代汉语的特点</w:t>
      </w:r>
    </w:p>
    <w:p w14:paraId="50371CF6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2.语音的属性；语音四要素</w:t>
      </w:r>
    </w:p>
    <w:p w14:paraId="6D5EEFB7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3.音素；元音和辅音；发音部位和发音方法；舌面元音；《汉语拼音方案》；元音和辅音的区别；元音和辅音的发音原理；声母和韵母</w:t>
      </w:r>
    </w:p>
    <w:p w14:paraId="6E1F4453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4.声调；调值和调类</w:t>
      </w:r>
    </w:p>
    <w:p w14:paraId="408D264E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5.音节的结构分析；声韵配合规律；各种音变（轻声、儿化、啊的变读等）</w:t>
      </w:r>
    </w:p>
    <w:p w14:paraId="02034572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6.词和词汇；语素、字和词的关系；词的构成方式；词义的性质和构成；语义场</w:t>
      </w:r>
    </w:p>
    <w:p w14:paraId="528BE85A">
      <w:pPr>
        <w:spacing w:line="400" w:lineRule="exact"/>
        <w:ind w:left="333" w:hanging="333" w:hanging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7.基本词汇与一般词汇；方言词、外来词、古语词、熟语；词汇的发展变化与规范；</w:t>
      </w:r>
      <w:r>
        <w:rPr>
          <w:rFonts w:ascii="宋体" w:hAnsi="宋体" w:cs="Arial"/>
          <w:sz w:val="24"/>
          <w:szCs w:val="24"/>
        </w:rPr>
        <w:t>词汇和词义的演变</w:t>
      </w:r>
    </w:p>
    <w:p w14:paraId="5C5D988A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8.不同词类的区别</w:t>
      </w:r>
    </w:p>
    <w:p w14:paraId="0DB1E0CB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9.短语及其类型；多义短语</w:t>
      </w:r>
    </w:p>
    <w:p w14:paraId="7C098C7B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10.句子成分；句类与句型；连谓句与兼语句；存现句；把字句与被字句</w:t>
      </w:r>
    </w:p>
    <w:p w14:paraId="155F487E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11.句子的分析方法（成分分析法、层次分析法）</w:t>
      </w:r>
    </w:p>
    <w:p w14:paraId="036CBC5B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12.修辞；常见辞格及关系</w:t>
      </w:r>
    </w:p>
    <w:p w14:paraId="7D829378"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</w:p>
    <w:p w14:paraId="15606D70"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参考书目：</w:t>
      </w:r>
    </w:p>
    <w:p w14:paraId="2F532B7E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黄伯荣，廖序东《现代汉语》（增订六版），高等教育出版社，2017年。</w:t>
      </w:r>
    </w:p>
    <w:p w14:paraId="24B85764">
      <w:pPr>
        <w:spacing w:line="400" w:lineRule="exact"/>
        <w:rPr>
          <w:rFonts w:hint="eastAsia" w:ascii="宋体" w:hAnsi="宋体"/>
          <w:sz w:val="24"/>
          <w:szCs w:val="24"/>
        </w:rPr>
      </w:pPr>
    </w:p>
    <w:p w14:paraId="4EFD7044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6BC8D1D8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12272FF3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04674716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091EC740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7CCE94D3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1C3053CC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48227DEC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</w:p>
    <w:p w14:paraId="050B7761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 w14:paraId="23EF758B">
      <w:pPr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古代汉语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b/>
          <w:sz w:val="28"/>
          <w:szCs w:val="28"/>
        </w:rPr>
        <w:t>考试大纲</w:t>
      </w:r>
    </w:p>
    <w:p w14:paraId="347D1CE7">
      <w:pPr>
        <w:spacing w:line="400" w:lineRule="exact"/>
        <w:jc w:val="center"/>
        <w:rPr>
          <w:rFonts w:hint="eastAsia" w:ascii="仿宋" w:hAnsi="仿宋" w:eastAsia="仿宋"/>
          <w:b/>
          <w:bCs/>
          <w:sz w:val="24"/>
          <w:szCs w:val="24"/>
        </w:rPr>
      </w:pPr>
    </w:p>
    <w:p w14:paraId="3ECAA7BB">
      <w:pPr>
        <w:spacing w:line="400" w:lineRule="exact"/>
        <w:jc w:val="center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(注意：本大纲为参考性考试大纲，是考生需要掌握的基本内容。)</w:t>
      </w:r>
    </w:p>
    <w:p w14:paraId="7F91744A"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</w:p>
    <w:p w14:paraId="0A274667"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古代汉语主要考查知识点：</w:t>
      </w:r>
    </w:p>
    <w:p w14:paraId="1FC4994A">
      <w:pPr>
        <w:spacing w:line="400" w:lineRule="exact"/>
        <w:rPr>
          <w:rFonts w:hint="eastAsia" w:ascii="宋体" w:hAnsi="宋体"/>
          <w:sz w:val="24"/>
          <w:szCs w:val="24"/>
        </w:rPr>
      </w:pPr>
    </w:p>
    <w:p w14:paraId="54396461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一、汉字</w:t>
      </w:r>
    </w:p>
    <w:p w14:paraId="38CCB56E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1.汉字的造字结构</w:t>
      </w:r>
    </w:p>
    <w:p w14:paraId="20590EC9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2.古今字、异体字、繁简字</w:t>
      </w:r>
    </w:p>
    <w:p w14:paraId="1398F5FC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二、语音</w:t>
      </w:r>
    </w:p>
    <w:p w14:paraId="6E218A87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.反切、韵、韵母、韵例、韵部</w:t>
      </w:r>
    </w:p>
    <w:p w14:paraId="17CC4FE9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.上古音的声纽、韵部、中古音的声母、韵母、《诗经》韵例</w:t>
      </w:r>
    </w:p>
    <w:p w14:paraId="142262A8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三、词汇</w:t>
      </w:r>
    </w:p>
    <w:p w14:paraId="062F85AD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.单音词、复音词、偏义复词</w:t>
      </w:r>
    </w:p>
    <w:p w14:paraId="6827EBA0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.本义、引申义、词义引申的规律、假借义</w:t>
      </w:r>
    </w:p>
    <w:p w14:paraId="5E8758A7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.古今词义的异同、常见词义的分析、常见同义词的辨析</w:t>
      </w:r>
    </w:p>
    <w:p w14:paraId="0960DE5B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四、训诂</w:t>
      </w:r>
    </w:p>
    <w:p w14:paraId="643EFACF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.注疏、 正义、传、笺、衍文、脱文、曰、为、谓之、谓、貌、之言、之为言、读为（曰）、读若（如）</w:t>
      </w:r>
    </w:p>
    <w:p w14:paraId="5F28C86A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.常用工具书的介绍、古汉语经典名著的解释</w:t>
      </w:r>
    </w:p>
    <w:p w14:paraId="3A9D75F5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五、语法</w:t>
      </w:r>
    </w:p>
    <w:p w14:paraId="45C2FD9D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.古代汉语词类活用</w:t>
      </w:r>
    </w:p>
    <w:p w14:paraId="6488400F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.古代汉语语法分析（判断句、双宾语句、否定句、疑问句、被动句、宾语前置等）</w:t>
      </w:r>
    </w:p>
    <w:p w14:paraId="5A0E58FD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六、综合部分</w:t>
      </w:r>
    </w:p>
    <w:p w14:paraId="7378BE12">
      <w:pPr>
        <w:spacing w:line="400" w:lineRule="exact"/>
        <w:rPr>
          <w:szCs w:val="21"/>
        </w:rPr>
      </w:pPr>
      <w:r>
        <w:rPr>
          <w:rFonts w:hint="eastAsia" w:ascii="宋体" w:hAnsi="宋体"/>
          <w:sz w:val="24"/>
          <w:szCs w:val="24"/>
        </w:rPr>
        <w:t>1.对中等难易程度的文言文进行标点、翻译及综合语言分析</w:t>
      </w:r>
    </w:p>
    <w:p w14:paraId="7A20A269">
      <w:pPr>
        <w:spacing w:line="400" w:lineRule="exact"/>
        <w:rPr>
          <w:rFonts w:hint="eastAsia" w:ascii="宋体" w:hAnsi="宋体" w:cs="宋体"/>
          <w:b/>
          <w:bCs/>
          <w:sz w:val="24"/>
          <w:szCs w:val="24"/>
        </w:rPr>
      </w:pPr>
    </w:p>
    <w:p w14:paraId="5103894F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参考书目</w:t>
      </w:r>
      <w:r>
        <w:rPr>
          <w:rFonts w:hint="eastAsia" w:ascii="宋体" w:hAnsi="宋体" w:cs="宋体"/>
          <w:sz w:val="24"/>
          <w:szCs w:val="24"/>
        </w:rPr>
        <w:t>：王力《古代汉语》（校订重排本），中华书局，2018年。</w:t>
      </w:r>
    </w:p>
    <w:p w14:paraId="0FB77C96">
      <w:pPr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D3334A7">
      <w:pPr>
        <w:spacing w:line="400" w:lineRule="exact"/>
        <w:rPr>
          <w:rFonts w:hint="eastAsia" w:ascii="宋体" w:hAnsi="宋体"/>
          <w:b/>
          <w:bCs/>
          <w:sz w:val="24"/>
        </w:rPr>
      </w:pPr>
    </w:p>
    <w:p w14:paraId="007799F4"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</w:p>
    <w:p w14:paraId="0759CA5C"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</w:p>
    <w:p w14:paraId="1AB4DF0D"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</w:p>
    <w:p w14:paraId="27DDBA79"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</w:p>
    <w:p w14:paraId="00476D65"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</w:p>
    <w:p w14:paraId="4F3C64B7">
      <w:pPr>
        <w:spacing w:line="400" w:lineRule="exact"/>
        <w:jc w:val="center"/>
        <w:rPr>
          <w:rFonts w:hint="eastAsia" w:ascii="仿宋" w:hAnsi="仿宋" w:eastAsia="仿宋"/>
          <w:b/>
          <w:bCs/>
          <w:sz w:val="28"/>
          <w:szCs w:val="21"/>
        </w:rPr>
      </w:pPr>
      <w:r>
        <w:rPr>
          <w:rFonts w:ascii="宋体" w:hAnsi="宋体"/>
          <w:b/>
          <w:color w:val="000000"/>
          <w:sz w:val="28"/>
          <w:szCs w:val="28"/>
        </w:rPr>
        <w:t>“</w:t>
      </w:r>
      <w:r>
        <w:rPr>
          <w:rFonts w:hint="eastAsia" w:ascii="宋体" w:hAnsi="宋体"/>
          <w:b/>
          <w:color w:val="000000"/>
          <w:sz w:val="28"/>
          <w:szCs w:val="28"/>
        </w:rPr>
        <w:t>语言学”考试大纲</w:t>
      </w:r>
    </w:p>
    <w:p w14:paraId="5AF09856">
      <w:pPr>
        <w:spacing w:line="400" w:lineRule="exact"/>
        <w:jc w:val="center"/>
        <w:rPr>
          <w:rFonts w:hint="eastAsia" w:ascii="仿宋" w:hAnsi="仿宋" w:eastAsia="仿宋"/>
          <w:b/>
          <w:bCs/>
          <w:sz w:val="24"/>
          <w:szCs w:val="24"/>
        </w:rPr>
      </w:pPr>
    </w:p>
    <w:p w14:paraId="5B10EF3C">
      <w:pPr>
        <w:spacing w:line="400" w:lineRule="exact"/>
        <w:jc w:val="center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 xml:space="preserve"> (注意：本大纲为参考性考试大纲，是考生需要掌握的基本内容。)</w:t>
      </w:r>
    </w:p>
    <w:p w14:paraId="33B6C264">
      <w:pPr>
        <w:spacing w:line="400" w:lineRule="exact"/>
        <w:rPr>
          <w:rFonts w:hint="eastAsia" w:ascii="宋体" w:hAnsi="宋体"/>
          <w:b/>
          <w:bCs/>
          <w:sz w:val="24"/>
        </w:rPr>
      </w:pPr>
    </w:p>
    <w:p w14:paraId="054C37E5"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</w:rPr>
        <w:t>语言学主要考查知识点：</w:t>
      </w:r>
    </w:p>
    <w:p w14:paraId="5808FD32">
      <w:pPr>
        <w:spacing w:line="400" w:lineRule="exact"/>
        <w:rPr>
          <w:rFonts w:hint="eastAsia" w:ascii="宋体" w:hAnsi="宋体"/>
          <w:sz w:val="24"/>
          <w:szCs w:val="24"/>
        </w:rPr>
      </w:pPr>
    </w:p>
    <w:p w14:paraId="6BE6390F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1.语言的本质；语言的功能和属性；语言符号的特点；组合关系与聚合关系</w:t>
      </w:r>
    </w:p>
    <w:p w14:paraId="7A27E2BE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2.音位和音位变体；音质音位与非音质音位；语流音变</w:t>
      </w:r>
    </w:p>
    <w:p w14:paraId="67327B3F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3.语法手段和语法范畴</w:t>
      </w:r>
    </w:p>
    <w:p w14:paraId="16AF1334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4.语言的结构类型；亲属语言和谱系分类</w:t>
      </w:r>
    </w:p>
    <w:p w14:paraId="55807A45">
      <w:pPr>
        <w:spacing w:line="400" w:lineRule="exact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5.语言演变的原因和特点；语言系统的演变</w:t>
      </w:r>
    </w:p>
    <w:p w14:paraId="3CDF94BD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6.语言接触的主要类型；不成系统的词汇借用；语言联盟与系统感染；语言替换；</w:t>
      </w:r>
    </w:p>
    <w:p w14:paraId="6859F12C">
      <w:pPr>
        <w:spacing w:line="400" w:lineRule="exact"/>
        <w:ind w:firstLine="222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洋泾浜和混合语</w:t>
      </w:r>
    </w:p>
    <w:p w14:paraId="5D860F02">
      <w:pPr>
        <w:spacing w:line="400" w:lineRule="exact"/>
        <w:rPr>
          <w:rFonts w:hint="eastAsia" w:ascii="宋体" w:hAnsi="宋体"/>
          <w:sz w:val="24"/>
          <w:szCs w:val="24"/>
        </w:rPr>
      </w:pPr>
    </w:p>
    <w:p w14:paraId="7AFA9A63">
      <w:pPr>
        <w:spacing w:line="40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参考书目：</w:t>
      </w:r>
    </w:p>
    <w:p w14:paraId="7B01BFEC"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叶蜚声，徐通锵《语言学纲要》（修订版），北京大学出版社，2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10年。</w:t>
      </w:r>
    </w:p>
    <w:p w14:paraId="0D2CB999">
      <w:pPr>
        <w:spacing w:line="400" w:lineRule="exact"/>
        <w:rPr>
          <w:rFonts w:hint="eastAsia" w:ascii="宋体" w:hAnsi="宋体" w:cs="宋体"/>
          <w:sz w:val="24"/>
          <w:szCs w:val="24"/>
        </w:rPr>
      </w:pPr>
    </w:p>
    <w:sectPr>
      <w:footerReference r:id="rId3" w:type="default"/>
      <w:footerReference r:id="rId4" w:type="even"/>
      <w:pgSz w:w="11907" w:h="16840"/>
      <w:pgMar w:top="1440" w:right="1797" w:bottom="1440" w:left="1797" w:header="851" w:footer="992" w:gutter="0"/>
      <w:cols w:space="425" w:num="1"/>
      <w:docGrid w:type="linesAndChars" w:linePitch="286" w:charSpace="-37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6515A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036BD87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367C2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 w14:paraId="73D0281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MmNhNDNlYWZjNzE2YjY0NDlkZTIyYzg0YWI2YWIifQ=="/>
  </w:docVars>
  <w:rsids>
    <w:rsidRoot w:val="106C789B"/>
    <w:rsid w:val="000355CC"/>
    <w:rsid w:val="0006608D"/>
    <w:rsid w:val="0008504D"/>
    <w:rsid w:val="000C0285"/>
    <w:rsid w:val="00102488"/>
    <w:rsid w:val="00147129"/>
    <w:rsid w:val="001A6941"/>
    <w:rsid w:val="001B1097"/>
    <w:rsid w:val="002D0C28"/>
    <w:rsid w:val="002E7669"/>
    <w:rsid w:val="00353A2F"/>
    <w:rsid w:val="004310D7"/>
    <w:rsid w:val="004818DC"/>
    <w:rsid w:val="004A1864"/>
    <w:rsid w:val="00543D11"/>
    <w:rsid w:val="005474C6"/>
    <w:rsid w:val="005A28E1"/>
    <w:rsid w:val="005B7CD3"/>
    <w:rsid w:val="0061045E"/>
    <w:rsid w:val="006406D1"/>
    <w:rsid w:val="0066194B"/>
    <w:rsid w:val="00741BAE"/>
    <w:rsid w:val="007651F2"/>
    <w:rsid w:val="008808EA"/>
    <w:rsid w:val="00881F2E"/>
    <w:rsid w:val="008C5F75"/>
    <w:rsid w:val="00952C16"/>
    <w:rsid w:val="0097184E"/>
    <w:rsid w:val="00A24D5C"/>
    <w:rsid w:val="00A42865"/>
    <w:rsid w:val="00AA07D1"/>
    <w:rsid w:val="00AA0C56"/>
    <w:rsid w:val="00AE4A68"/>
    <w:rsid w:val="00B3054B"/>
    <w:rsid w:val="00BF01DF"/>
    <w:rsid w:val="00C240AC"/>
    <w:rsid w:val="00CC65AE"/>
    <w:rsid w:val="00D35DA5"/>
    <w:rsid w:val="00D84C19"/>
    <w:rsid w:val="00E13420"/>
    <w:rsid w:val="00E2143C"/>
    <w:rsid w:val="00F0614F"/>
    <w:rsid w:val="00F92768"/>
    <w:rsid w:val="00FF1BC2"/>
    <w:rsid w:val="08236C6A"/>
    <w:rsid w:val="0FD36881"/>
    <w:rsid w:val="106C789B"/>
    <w:rsid w:val="17AC38C2"/>
    <w:rsid w:val="1B5A497C"/>
    <w:rsid w:val="26EB4ACF"/>
    <w:rsid w:val="2F5F013B"/>
    <w:rsid w:val="390E6668"/>
    <w:rsid w:val="3A340183"/>
    <w:rsid w:val="3BB96727"/>
    <w:rsid w:val="404E2590"/>
    <w:rsid w:val="44F144FB"/>
    <w:rsid w:val="504F3CBC"/>
    <w:rsid w:val="52664364"/>
    <w:rsid w:val="5E3B70CD"/>
    <w:rsid w:val="620760B9"/>
    <w:rsid w:val="697F0ACD"/>
    <w:rsid w:val="79893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992</Words>
  <Characters>1036</Characters>
  <Lines>7</Lines>
  <Paragraphs>2</Paragraphs>
  <TotalTime>23</TotalTime>
  <ScaleCrop>false</ScaleCrop>
  <LinksUpToDate>false</LinksUpToDate>
  <CharactersWithSpaces>1039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2019-07-25T01:05:00Z</dcterms:created>
  <dc:creator>Administrator</dc:creator>
  <cp:lastModifiedBy>WPS_1591339553</cp:lastModifiedBy>
  <dcterms:modified xsi:type="dcterms:W3CDTF">2025-07-17T06:42:34Z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B82989C8F4914CDBA75C6FD2F6D15518_13</vt:lpwstr>
  </property>
  <property fmtid="{D5CDD505-2E9C-101B-9397-08002B2CF9AE}" pid="4" name="KSOTemplateDocerSaveRecord">
    <vt:lpwstr>eyJoZGlkIjoiYzljNWQzOTgwYmIwMzBmNGZlNDJjYzcyNjA2ZDI1ZDQiLCJ1c2VySWQiOiIxMDA2OTczNzMwIn0=</vt:lpwstr>
  </property>
</Properties>
</file>